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3C" w:rsidRPr="00EB443C" w:rsidRDefault="00EB443C" w:rsidP="00EB443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EB443C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EB443C" w:rsidRPr="00EB443C" w:rsidRDefault="00EB443C" w:rsidP="00EB443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3C">
        <w:rPr>
          <w:rFonts w:ascii="Times New Roman" w:eastAsia="Times New Roman" w:hAnsi="Times New Roman"/>
          <w:sz w:val="24"/>
          <w:szCs w:val="24"/>
          <w:lang w:eastAsia="ru-RU"/>
        </w:rPr>
        <w:t>к Порядку предоставления субсидий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</w:r>
    </w:p>
    <w:bookmarkEnd w:id="0"/>
    <w:p w:rsidR="00EB443C" w:rsidRDefault="00EB443C" w:rsidP="00EB44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ИНВЕСТИЦИОННОГО ПРОЕКТА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Полное наименование инвестиционного проекта.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Территория реализации инвестиционного проекта.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Краткое описание действий инвестора по реализации инвестиционного проекта.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Участники инвестиционного проекта (наименование, место нахождения) и доли в нем, приходящиеся на каждого участника инвестиционного проекта.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Отраслевая принадлежность инвестиционного проекта.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Цели и задачи инвестиционного проекта.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Конечная продукция реализации инвестиционного проекта: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описание продукта (продуктовой линейки), планируемого к выпуску на промышленном предприятии в рамках проекта, в том числе в рамках мероприятий по развитию импортозамещения;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характер предполагаемой продукции: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инновационная (подтверждение: добровольная сертификация инновационной продукции, независимая экспертиза новизны и полезности предлагаемой продукции, сертификация системы менеджмента качества и сертификация типа (испытание опытного образца), сертификация выпускаемой продукции и системы менеджмента качества, сертификация системы менеджмента качества); 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импортозамещающая (участие организации в реализации отраслевых планов мероприятий по импортозамещению продукции, утвержденных приказами Министерства промышленности и торговли Российской Федерации (указать номер и дату приказа);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экспортно ориентированная (указать экспортные контракты, страны);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высокотехнологичная (указать товарный код продукции ТН ВЭД ЕАЭС в соответствии с приказом Министерства промышленности и торговли Российской Федерации от 23 июня 2017 г. № 1993);»;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имеются ли российские или зарубежные аналоги и преимущества продукции (услуг) в сравнении с продукцией российских и международных производителей.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Оценка потенциального спроса (объем рынка сбыта) на продукцию.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Потенциальные покупатели продукции.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Перечень основных средств (в том числе зданий и сооружений), которые планируется создать или приобрести в рамках инвестиционного проекта, и их стоимость.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Сроки реализации инвестиционного проекта (с _____ года по _____ год):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фаза строительства, включая месяц и год ввода производственных мощностей;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фаза эксплуатации (период производства продукции и поступления выручки от ее реализации).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Простой срок окупаемости инвестиционного проекта.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Анализ рисков и возможностей реализации инвестиционного проекта (макроэкономические, демографические, политические, географические факторы, способные негативно повлиять на реализацию инвестиционного проекта).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Основные показатели инвестиционного проекта:</w:t>
      </w:r>
    </w:p>
    <w:tbl>
      <w:tblPr>
        <w:tblW w:w="96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098"/>
        <w:gridCol w:w="1390"/>
        <w:gridCol w:w="1277"/>
      </w:tblGrid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ar36"/>
            <w:bookmarkEnd w:id="1"/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стоимость реализации инвестиционного проекта,</w:t>
            </w:r>
          </w:p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Par41"/>
            <w:bookmarkEnd w:id="2"/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собственных средств к общей стоимости реализации проекта (рассчитывается как отношение </w:t>
            </w:r>
            <w:hyperlink r:id="rId5" w:anchor="Par4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строки 2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</w:t>
            </w:r>
            <w:hyperlink r:id="rId6" w:anchor="Par3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строке 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" w:name="Par57"/>
            <w:bookmarkEnd w:id="3"/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освоенных средств на реализацию проекта (за последний отчетный период по состоянию на ________),</w:t>
            </w:r>
          </w:p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" w:name="Par62"/>
            <w:bookmarkEnd w:id="4"/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заемные средства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млн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Доля собственных средств к общему объему освоенных средств на реализацию проекта (рассчитывается как отношение </w:t>
            </w:r>
            <w:hyperlink r:id="rId7" w:anchor="Par62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 xml:space="preserve">строки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к </w:t>
            </w:r>
            <w:hyperlink r:id="rId8" w:anchor="Par5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 xml:space="preserve">строке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443C" w:rsidTr="00EB44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готовности проекта на дату подачи заявки (рассчитывается как отношение </w:t>
            </w:r>
            <w:hyperlink r:id="rId9" w:anchor="Par5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 xml:space="preserve">строки 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к </w:t>
            </w:r>
            <w:hyperlink r:id="rId10" w:anchor="Par36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строке 1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Направления использования кредитных средств.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Результаты и планы реализации проекта. 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575"/>
        <w:gridCol w:w="851"/>
        <w:gridCol w:w="1135"/>
        <w:gridCol w:w="1135"/>
        <w:gridCol w:w="1135"/>
        <w:gridCol w:w="1135"/>
      </w:tblGrid>
      <w:tr w:rsidR="00EB443C" w:rsidTr="00EB443C">
        <w:trPr>
          <w:trHeight w:val="4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Год, предшествующий году подачи  конкурсной заявки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подачи конкурсной заявки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год, следующий после года подачи конкурсной заявки (план)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год, следующий после года подачи конкурсной заявки (план)</w:t>
            </w: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Par130"/>
            <w:bookmarkStart w:id="6" w:name="Par104"/>
            <w:bookmarkEnd w:id="5"/>
            <w:bookmarkEnd w:id="6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Оборот организации (без учета налога на добавленную стоимость, акцизов и иных обязательных платежей) или объем выручки от  продажи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уплаченных в бюджетную систему Российской Федерации (без учета налога на добавленную стоимость и акцизов) всего по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уплаченных в бюджетную систему Российской Федерации (без учета налога на добавленную стоимость и акцизов) от реализации инвестиционного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всего по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высокопроизводительных рабочих мест всего по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созданных высокопроизводительных рабочих мест в результате реализации инновационного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7" w:name="Par146"/>
            <w:bookmarkEnd w:id="7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работников из числа лиц, освобожденных из мест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лишения свободы в течение 2 (двух) лет, предшествующих году проведения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конкурсного отбора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работника (средняя по организации)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начисленная заработная плата работника, замещающего высокопроизводительное рабочее мест, занятого в реализации инновационного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B443C" w:rsidTr="00EB443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инвестиций в основной капитал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3C" w:rsidRDefault="00EB443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B443C" w:rsidRDefault="00EB443C" w:rsidP="00EB44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18. Ответственный исполнитель по инвестиционному проекту и его контактные данные.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(индивидуальный предприниматель)   _____________  ___________________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(подпись)                         (ФИО)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"__" ______________ 20__ г.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М.П. (при наличии)</w:t>
      </w:r>
    </w:p>
    <w:p w:rsidR="00EB443C" w:rsidRDefault="00EB443C" w:rsidP="00EB443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43C" w:rsidRDefault="00EB443C" w:rsidP="00EB44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F2B" w:rsidRDefault="00031F2B"/>
    <w:sectPr w:rsidR="0003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7C"/>
    <w:rsid w:val="00031F2B"/>
    <w:rsid w:val="00A4237C"/>
    <w:rsid w:val="00E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44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3.199\&#1088;&#1077;&#1077;&#1089;&#1090;&#1088;%20&#1092;&#1080;&#1085;&#1087;&#1086;&#1076;&#1076;&#1077;&#1088;&#1078;&#1082;&#1072;\&#1047;&#1072;&#1090;&#1088;&#1072;&#1090;&#1099;%20&#1087;&#1086;%20&#1087;&#1088;&#1086;&#1094;&#1077;&#1085;&#1090;&#1072;&#1084;\2018-2019\&#1055;&#1086;&#1089;&#1090;&#1072;&#1085;&#1086;&#1074;&#1083;&#1077;&#1085;&#1080;&#1077;\&#1055;&#1088;&#1080;&#1083;&#1086;&#1078;&#1077;&#1085;&#1080;&#1077;%202%20&#1082;%20&#1055;&#1086;&#1088;&#1103;&#1076;&#1082;&#109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3.199\&#1088;&#1077;&#1077;&#1089;&#1090;&#1088;%20&#1092;&#1080;&#1085;&#1087;&#1086;&#1076;&#1076;&#1077;&#1088;&#1078;&#1082;&#1072;\&#1047;&#1072;&#1090;&#1088;&#1072;&#1090;&#1099;%20&#1087;&#1086;%20&#1087;&#1088;&#1086;&#1094;&#1077;&#1085;&#1090;&#1072;&#1084;\2018-2019\&#1055;&#1086;&#1089;&#1090;&#1072;&#1085;&#1086;&#1074;&#1083;&#1077;&#1085;&#1080;&#1077;\&#1055;&#1088;&#1080;&#1083;&#1086;&#1078;&#1077;&#1085;&#1080;&#1077;%202%20&#1082;%20&#1055;&#1086;&#1088;&#1103;&#1076;&#1082;&#1091;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3.199\&#1088;&#1077;&#1077;&#1089;&#1090;&#1088;%20&#1092;&#1080;&#1085;&#1087;&#1086;&#1076;&#1076;&#1077;&#1088;&#1078;&#1082;&#1072;\&#1047;&#1072;&#1090;&#1088;&#1072;&#1090;&#1099;%20&#1087;&#1086;%20&#1087;&#1088;&#1086;&#1094;&#1077;&#1085;&#1090;&#1072;&#1084;\2018-2019\&#1055;&#1086;&#1089;&#1090;&#1072;&#1085;&#1086;&#1074;&#1083;&#1077;&#1085;&#1080;&#1077;\&#1055;&#1088;&#1080;&#1083;&#1086;&#1078;&#1077;&#1085;&#1080;&#1077;%202%20&#1082;%20&#1055;&#1086;&#1088;&#1103;&#1076;&#1082;&#1091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\\192.168.3.199\&#1088;&#1077;&#1077;&#1089;&#1090;&#1088;%20&#1092;&#1080;&#1085;&#1087;&#1086;&#1076;&#1076;&#1077;&#1088;&#1078;&#1082;&#1072;\&#1047;&#1072;&#1090;&#1088;&#1072;&#1090;&#1099;%20&#1087;&#1086;%20&#1087;&#1088;&#1086;&#1094;&#1077;&#1085;&#1090;&#1072;&#1084;\2018-2019\&#1055;&#1086;&#1089;&#1090;&#1072;&#1085;&#1086;&#1074;&#1083;&#1077;&#1085;&#1080;&#1077;\&#1055;&#1088;&#1080;&#1083;&#1086;&#1078;&#1077;&#1085;&#1080;&#1077;%202%20&#1082;%20&#1055;&#1086;&#1088;&#1103;&#1076;&#1082;&#1091;.docx" TargetMode="External"/><Relationship Id="rId10" Type="http://schemas.openxmlformats.org/officeDocument/2006/relationships/hyperlink" Target="file:///\\192.168.3.199\&#1088;&#1077;&#1077;&#1089;&#1090;&#1088;%20&#1092;&#1080;&#1085;&#1087;&#1086;&#1076;&#1076;&#1077;&#1088;&#1078;&#1082;&#1072;\&#1047;&#1072;&#1090;&#1088;&#1072;&#1090;&#1099;%20&#1087;&#1086;%20&#1087;&#1088;&#1086;&#1094;&#1077;&#1085;&#1090;&#1072;&#1084;\2018-2019\&#1055;&#1086;&#1089;&#1090;&#1072;&#1085;&#1086;&#1074;&#1083;&#1077;&#1085;&#1080;&#1077;\&#1055;&#1088;&#1080;&#1083;&#1086;&#1078;&#1077;&#1085;&#1080;&#1077;%202%20&#1082;%20&#1055;&#1086;&#1088;&#1103;&#1076;&#1082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3.199\&#1088;&#1077;&#1077;&#1089;&#1090;&#1088;%20&#1092;&#1080;&#1085;&#1087;&#1086;&#1076;&#1076;&#1077;&#1088;&#1078;&#1082;&#1072;\&#1047;&#1072;&#1090;&#1088;&#1072;&#1090;&#1099;%20&#1087;&#1086;%20&#1087;&#1088;&#1086;&#1094;&#1077;&#1085;&#1090;&#1072;&#1084;\2018-2019\&#1055;&#1086;&#1089;&#1090;&#1072;&#1085;&#1086;&#1074;&#1083;&#1077;&#1085;&#1080;&#1077;\&#1055;&#1088;&#1080;&#1083;&#1086;&#1078;&#1077;&#1085;&#1080;&#1077;%202%20&#1082;%20&#1055;&#1086;&#1088;&#1103;&#107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990</Words>
  <Characters>5644</Characters>
  <Application>Microsoft Office Word</Application>
  <DocSecurity>0</DocSecurity>
  <Lines>47</Lines>
  <Paragraphs>13</Paragraphs>
  <ScaleCrop>false</ScaleCrop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Т.А.</dc:creator>
  <cp:keywords/>
  <dc:description/>
  <cp:lastModifiedBy>Шилова Т.А.</cp:lastModifiedBy>
  <cp:revision>2</cp:revision>
  <dcterms:created xsi:type="dcterms:W3CDTF">2019-10-16T14:33:00Z</dcterms:created>
  <dcterms:modified xsi:type="dcterms:W3CDTF">2019-10-16T14:34:00Z</dcterms:modified>
</cp:coreProperties>
</file>